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D" w:rsidRPr="001025B9" w:rsidRDefault="0047796D" w:rsidP="001025B9">
      <w:pPr>
        <w:pStyle w:val="Nagwek1"/>
        <w:rPr>
          <w:rFonts w:eastAsia="Calibri"/>
          <w:color w:val="auto"/>
        </w:rPr>
      </w:pPr>
      <w:r>
        <w:rPr>
          <w:rFonts w:eastAsia="Calibri"/>
          <w:color w:val="auto"/>
        </w:rPr>
        <w:t>Wykonanie budżetu za rok 2023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Szkoły Podstawowej nr 9 z Oddziałami Integracyjnymi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im. Jana Pawła II w Zduńskiej Woli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80101</w:t>
      </w:r>
      <w:r w:rsidRPr="001025B9">
        <w:rPr>
          <w:rFonts w:eastAsia="Calibri"/>
          <w:color w:val="auto"/>
        </w:rPr>
        <w:tab/>
        <w:t xml:space="preserve"> Szkoły Podstawowe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6"/>
        <w:gridCol w:w="4872"/>
        <w:gridCol w:w="2964"/>
      </w:tblGrid>
      <w:tr w:rsidR="000E5F7D" w:rsidRPr="001025B9" w:rsidTr="00864C2F">
        <w:tc>
          <w:tcPr>
            <w:tcW w:w="1226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7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2964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1 234 209,66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80 169,82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518 017,29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57 912,15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10 629,27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182 988,00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16 839,33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169 247,67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44 963,46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562 853,84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21 973,21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3 576,53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144 212,79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5 662,67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19 545,90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4480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Podatek od nieruchomości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257,00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1 490,58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2964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4 563,67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864C2F" w:rsidRDefault="00864C2F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864C2F">
              <w:rPr>
                <w:rFonts w:eastAsia="Calibri" w:cstheme="minorHAnsi"/>
                <w:b/>
                <w:sz w:val="24"/>
                <w:szCs w:val="24"/>
              </w:rPr>
              <w:t>4750</w:t>
            </w:r>
          </w:p>
        </w:tc>
        <w:tc>
          <w:tcPr>
            <w:tcW w:w="4872" w:type="dxa"/>
          </w:tcPr>
          <w:p w:rsidR="000E5F7D" w:rsidRPr="001025B9" w:rsidRDefault="00EA61C5" w:rsidP="000E5F7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nauczycieli wypłacone, w związku z pomocą obywatelom Ukrainy</w:t>
            </w:r>
          </w:p>
        </w:tc>
        <w:tc>
          <w:tcPr>
            <w:tcW w:w="2964" w:type="dxa"/>
          </w:tcPr>
          <w:p w:rsidR="000E5F7D" w:rsidRPr="00864C2F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59 908,00</w:t>
            </w:r>
          </w:p>
        </w:tc>
      </w:tr>
      <w:tr w:rsidR="00864C2F" w:rsidRPr="001025B9" w:rsidTr="00864C2F">
        <w:tc>
          <w:tcPr>
            <w:tcW w:w="1226" w:type="dxa"/>
          </w:tcPr>
          <w:p w:rsidR="00864C2F" w:rsidRPr="00864C2F" w:rsidRDefault="00864C2F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479</w:t>
            </w:r>
            <w:r w:rsidRPr="00864C2F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72" w:type="dxa"/>
          </w:tcPr>
          <w:p w:rsidR="00864C2F" w:rsidRPr="001025B9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osobowe nauczycieli</w:t>
            </w:r>
          </w:p>
        </w:tc>
        <w:tc>
          <w:tcPr>
            <w:tcW w:w="2964" w:type="dxa"/>
          </w:tcPr>
          <w:p w:rsidR="00864C2F" w:rsidRPr="00864C2F" w:rsidRDefault="00B84846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1 719 681,90</w:t>
            </w:r>
          </w:p>
        </w:tc>
      </w:tr>
      <w:tr w:rsidR="00EA61C5" w:rsidRPr="001025B9" w:rsidTr="00864C2F">
        <w:tc>
          <w:tcPr>
            <w:tcW w:w="1226" w:type="dxa"/>
          </w:tcPr>
          <w:p w:rsidR="00EA61C5" w:rsidRDefault="00EA61C5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4800</w:t>
            </w:r>
          </w:p>
        </w:tc>
        <w:tc>
          <w:tcPr>
            <w:tcW w:w="4872" w:type="dxa"/>
          </w:tcPr>
          <w:p w:rsidR="00EA61C5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Dodatkowe wynagrodzenie roczne nauczycieli</w:t>
            </w:r>
          </w:p>
        </w:tc>
        <w:tc>
          <w:tcPr>
            <w:tcW w:w="2964" w:type="dxa"/>
          </w:tcPr>
          <w:p w:rsidR="00EA61C5" w:rsidRDefault="00B84846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118 180,50</w:t>
            </w:r>
          </w:p>
        </w:tc>
      </w:tr>
      <w:tr w:rsidR="00EA61C5" w:rsidRPr="001025B9" w:rsidTr="00864C2F">
        <w:tc>
          <w:tcPr>
            <w:tcW w:w="1226" w:type="dxa"/>
          </w:tcPr>
          <w:p w:rsidR="00EA61C5" w:rsidRDefault="00EA61C5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4850</w:t>
            </w:r>
          </w:p>
        </w:tc>
        <w:tc>
          <w:tcPr>
            <w:tcW w:w="4872" w:type="dxa"/>
          </w:tcPr>
          <w:p w:rsidR="00EA61C5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Składki społeczne i na fundusz pracy od wynagrodzeń nauczycieli, w związku z pomocą obywatelom Ukrainy</w:t>
            </w:r>
          </w:p>
        </w:tc>
        <w:tc>
          <w:tcPr>
            <w:tcW w:w="2964" w:type="dxa"/>
          </w:tcPr>
          <w:p w:rsidR="00EA61C5" w:rsidRDefault="00B84846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11 774,00</w:t>
            </w:r>
          </w:p>
        </w:tc>
      </w:tr>
      <w:tr w:rsidR="00B84846" w:rsidRPr="001025B9" w:rsidTr="004C395C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6" w:rsidRPr="001025B9" w:rsidRDefault="00B84846" w:rsidP="00B84846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6050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46" w:rsidRPr="001025B9" w:rsidRDefault="00B84846" w:rsidP="00B8484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Wydatki inwestycyjne jednostek budżetowych</w:t>
            </w:r>
          </w:p>
        </w:tc>
        <w:tc>
          <w:tcPr>
            <w:tcW w:w="2964" w:type="dxa"/>
          </w:tcPr>
          <w:p w:rsidR="00B84846" w:rsidRDefault="00B84846" w:rsidP="00B84846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49 234,10</w:t>
            </w:r>
          </w:p>
        </w:tc>
      </w:tr>
      <w:tr w:rsidR="00F97097" w:rsidRPr="001025B9" w:rsidTr="004C395C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7" w:rsidRDefault="00F97097" w:rsidP="00B84846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7" w:rsidRDefault="00F97097" w:rsidP="00B8484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64" w:type="dxa"/>
          </w:tcPr>
          <w:p w:rsidR="00F97097" w:rsidRDefault="00F97097" w:rsidP="00B84846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4846" w:rsidRPr="001025B9" w:rsidTr="00864C2F">
        <w:tc>
          <w:tcPr>
            <w:tcW w:w="1226" w:type="dxa"/>
          </w:tcPr>
          <w:p w:rsidR="00B84846" w:rsidRPr="001025B9" w:rsidRDefault="00B84846" w:rsidP="00B8484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72" w:type="dxa"/>
          </w:tcPr>
          <w:p w:rsidR="00B84846" w:rsidRPr="001025B9" w:rsidRDefault="00B84846" w:rsidP="00B84846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2964" w:type="dxa"/>
          </w:tcPr>
          <w:p w:rsidR="00B84846" w:rsidRPr="001025B9" w:rsidRDefault="00B84846" w:rsidP="00B84846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5 066 211,47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0B3870" w:rsidRDefault="000B3870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801 Rozdział 80146 </w:t>
      </w:r>
      <w:r w:rsidRPr="001025B9">
        <w:rPr>
          <w:rFonts w:eastAsia="Calibri"/>
          <w:color w:val="auto"/>
        </w:rPr>
        <w:tab/>
        <w:t>Dokształcanie i doskonalenie nauczycieli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3071" w:type="dxa"/>
          </w:tcPr>
          <w:p w:rsidR="000E5F7D" w:rsidRPr="001025B9" w:rsidRDefault="00B8484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25 800,90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649,85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26 450,75</w:t>
            </w:r>
          </w:p>
        </w:tc>
      </w:tr>
    </w:tbl>
    <w:p w:rsidR="00C55BCD" w:rsidRDefault="00C55BCD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854 Rozdział 85416 </w:t>
      </w:r>
      <w:r w:rsidRPr="001025B9">
        <w:rPr>
          <w:rFonts w:eastAsia="Calibri"/>
          <w:color w:val="auto"/>
        </w:rPr>
        <w:tab/>
        <w:t>Pomoc materialna dla uczniów o charakterze motywacyjnym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6"/>
        <w:gridCol w:w="3028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3240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Stypendia dla uczniów</w:t>
            </w:r>
          </w:p>
        </w:tc>
        <w:tc>
          <w:tcPr>
            <w:tcW w:w="3071" w:type="dxa"/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19 525,00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19 525,00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80148</w:t>
      </w:r>
      <w:r w:rsidRPr="001025B9">
        <w:rPr>
          <w:rFonts w:eastAsia="Calibri"/>
          <w:color w:val="auto"/>
        </w:rPr>
        <w:tab/>
        <w:t>Stołówki szkolne i przedszkolne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183 147,90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11 080,97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29 020,73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2 672,82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6 754,00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640,00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8C3C96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="00F97097">
              <w:rPr>
                <w:rFonts w:eastAsia="Calibri" w:cstheme="minorHAnsi"/>
                <w:sz w:val="24"/>
                <w:szCs w:val="24"/>
              </w:rPr>
              <w:t> 328,65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113 193,00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2 109,20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358,60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4 455,47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368 761,34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>Dział 801 Rozdział 80150</w:t>
      </w:r>
      <w:r w:rsidRPr="001025B9">
        <w:rPr>
          <w:rFonts w:eastAsia="Calibri"/>
          <w:color w:val="auto"/>
        </w:rPr>
        <w:tab/>
        <w:t xml:space="preserve">Realizacja zadań wymagających stosowania specjalnej organizacji nauki i metod pracy dla dzieci i młodzieży w szkołach podstawowych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73"/>
        <w:gridCol w:w="2962"/>
      </w:tblGrid>
      <w:tr w:rsidR="000E5F7D" w:rsidRPr="001025B9" w:rsidTr="00834BAE">
        <w:tc>
          <w:tcPr>
            <w:tcW w:w="1227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73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296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202 454,04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12 845,43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610 573,08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72 166,38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153 130,00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3 567,61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30 753,44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109 036,93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2962" w:type="dxa"/>
          </w:tcPr>
          <w:p w:rsidR="000E5F7D" w:rsidRPr="001025B9" w:rsidRDefault="00F97097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3 375,55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1 079,37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12 507,17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817,87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1 977,24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588,42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2962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7 977,63</w:t>
            </w:r>
          </w:p>
        </w:tc>
      </w:tr>
      <w:tr w:rsidR="00834BAE" w:rsidRPr="001025B9" w:rsidTr="00834BAE">
        <w:tc>
          <w:tcPr>
            <w:tcW w:w="1227" w:type="dxa"/>
          </w:tcPr>
          <w:p w:rsidR="00834BAE" w:rsidRPr="00864C2F" w:rsidRDefault="00834BAE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479</w:t>
            </w:r>
            <w:r w:rsidRPr="00864C2F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73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osobowe nauczycieli</w:t>
            </w:r>
          </w:p>
        </w:tc>
        <w:tc>
          <w:tcPr>
            <w:tcW w:w="2962" w:type="dxa"/>
          </w:tcPr>
          <w:p w:rsidR="00834BAE" w:rsidRPr="00864C2F" w:rsidRDefault="00D6632A" w:rsidP="00834BAE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3 195 836,47</w:t>
            </w:r>
          </w:p>
        </w:tc>
      </w:tr>
      <w:tr w:rsidR="00834BAE" w:rsidRPr="001025B9" w:rsidTr="00834BAE">
        <w:tc>
          <w:tcPr>
            <w:tcW w:w="1227" w:type="dxa"/>
          </w:tcPr>
          <w:p w:rsidR="00834BAE" w:rsidRDefault="00834BAE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4800</w:t>
            </w:r>
          </w:p>
        </w:tc>
        <w:tc>
          <w:tcPr>
            <w:tcW w:w="4873" w:type="dxa"/>
          </w:tcPr>
          <w:p w:rsidR="00834BAE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Dodatkowe wynagrodzenie roczne nauczycieli</w:t>
            </w:r>
          </w:p>
        </w:tc>
        <w:tc>
          <w:tcPr>
            <w:tcW w:w="2962" w:type="dxa"/>
          </w:tcPr>
          <w:p w:rsidR="00834BAE" w:rsidRDefault="00D6632A" w:rsidP="00834BAE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250 278,22</w:t>
            </w:r>
          </w:p>
        </w:tc>
      </w:tr>
      <w:tr w:rsidR="00F97097" w:rsidRPr="001025B9" w:rsidTr="00834BAE">
        <w:tc>
          <w:tcPr>
            <w:tcW w:w="1227" w:type="dxa"/>
          </w:tcPr>
          <w:p w:rsidR="00F97097" w:rsidRDefault="00F97097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3040</w:t>
            </w:r>
          </w:p>
        </w:tc>
        <w:tc>
          <w:tcPr>
            <w:tcW w:w="4873" w:type="dxa"/>
          </w:tcPr>
          <w:p w:rsidR="00F97097" w:rsidRDefault="00F97097" w:rsidP="00834BAE">
            <w:pPr>
              <w:rPr>
                <w:rFonts w:eastAsia="Calibri" w:cstheme="minorHAnsi"/>
                <w:sz w:val="24"/>
                <w:szCs w:val="24"/>
              </w:rPr>
            </w:pPr>
            <w:r w:rsidRPr="00F97097">
              <w:rPr>
                <w:rFonts w:eastAsia="Calibri" w:cstheme="minorHAnsi"/>
                <w:sz w:val="24"/>
                <w:szCs w:val="24"/>
              </w:rPr>
              <w:t>Nagrody o charakterze szczególnym niezaliczone do wynagrodzeń</w:t>
            </w:r>
          </w:p>
        </w:tc>
        <w:tc>
          <w:tcPr>
            <w:tcW w:w="2962" w:type="dxa"/>
          </w:tcPr>
          <w:p w:rsidR="00F97097" w:rsidRDefault="00F97097" w:rsidP="00834BAE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38 054,87</w:t>
            </w:r>
          </w:p>
        </w:tc>
      </w:tr>
      <w:tr w:rsidR="00D6632A" w:rsidRPr="001025B9" w:rsidTr="004D289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2A" w:rsidRPr="001025B9" w:rsidRDefault="00D6632A" w:rsidP="00D6632A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6050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2A" w:rsidRPr="001025B9" w:rsidRDefault="00D6632A" w:rsidP="00D6632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Wydatki inwestycyjne jednostek budżetowych</w:t>
            </w:r>
          </w:p>
        </w:tc>
        <w:tc>
          <w:tcPr>
            <w:tcW w:w="2962" w:type="dxa"/>
          </w:tcPr>
          <w:p w:rsidR="00D6632A" w:rsidRPr="00D6632A" w:rsidRDefault="00D6632A" w:rsidP="00D6632A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9 559,90</w:t>
            </w:r>
          </w:p>
        </w:tc>
      </w:tr>
      <w:tr w:rsidR="00D6632A" w:rsidRPr="001025B9" w:rsidTr="004D289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2A" w:rsidRDefault="00D6632A" w:rsidP="00D6632A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2A" w:rsidRDefault="00D6632A" w:rsidP="00D6632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632A" w:rsidRDefault="00D6632A" w:rsidP="00D6632A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6632A" w:rsidRPr="001025B9" w:rsidTr="00834BAE">
        <w:tc>
          <w:tcPr>
            <w:tcW w:w="1227" w:type="dxa"/>
          </w:tcPr>
          <w:p w:rsidR="00D6632A" w:rsidRPr="001025B9" w:rsidRDefault="00D6632A" w:rsidP="00D6632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73" w:type="dxa"/>
          </w:tcPr>
          <w:p w:rsidR="00D6632A" w:rsidRPr="001025B9" w:rsidRDefault="00D6632A" w:rsidP="00D6632A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2962" w:type="dxa"/>
          </w:tcPr>
          <w:p w:rsidR="00D6632A" w:rsidRPr="001025B9" w:rsidRDefault="00D6632A" w:rsidP="00D6632A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4 722 181,98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80153</w:t>
      </w:r>
      <w:r w:rsidRPr="001025B9">
        <w:rPr>
          <w:rFonts w:eastAsia="Calibri"/>
          <w:color w:val="auto"/>
        </w:rPr>
        <w:tab/>
        <w:t>Zapewnienie uczniom prawa do bezpłatnego dostępu do podręczników, materiałów edukacyjnych lub materiałów ćwiczeniowych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D6632A">
        <w:tc>
          <w:tcPr>
            <w:tcW w:w="1228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0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25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D6632A">
        <w:tc>
          <w:tcPr>
            <w:tcW w:w="122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0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3025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45 860,76</w:t>
            </w:r>
          </w:p>
        </w:tc>
      </w:tr>
      <w:tr w:rsidR="000E5F7D" w:rsidRPr="001025B9" w:rsidTr="00D6632A">
        <w:tc>
          <w:tcPr>
            <w:tcW w:w="122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0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25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16 570,57</w:t>
            </w:r>
          </w:p>
        </w:tc>
      </w:tr>
      <w:tr w:rsidR="000E5F7D" w:rsidRPr="001025B9" w:rsidTr="00D6632A">
        <w:tc>
          <w:tcPr>
            <w:tcW w:w="1228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D6632A">
        <w:tc>
          <w:tcPr>
            <w:tcW w:w="1228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25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62 431,33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 xml:space="preserve">Dział 851 </w:t>
      </w:r>
      <w:r w:rsidR="00764B68">
        <w:rPr>
          <w:rFonts w:eastAsia="Calibri"/>
          <w:color w:val="auto"/>
        </w:rPr>
        <w:t>Rozdział 85</w:t>
      </w:r>
      <w:r w:rsidRPr="001025B9">
        <w:rPr>
          <w:rFonts w:eastAsia="Calibri"/>
          <w:color w:val="auto"/>
        </w:rPr>
        <w:t>154</w:t>
      </w:r>
      <w:r w:rsidRPr="001025B9">
        <w:rPr>
          <w:rFonts w:eastAsia="Calibri"/>
          <w:color w:val="auto"/>
        </w:rPr>
        <w:tab/>
        <w:t>Przeciwdziałanie alkoholizmowi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3 300,48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470,40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19 200,00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2 328,80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5 999,59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27 902,52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286,44</w:t>
            </w:r>
          </w:p>
        </w:tc>
      </w:tr>
      <w:tr w:rsidR="000E5F7D" w:rsidRPr="001025B9" w:rsidTr="000E5F7D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36,00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D6632A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59 524,23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834BAE" w:rsidP="001025B9">
      <w:pPr>
        <w:pStyle w:val="Nagwek1"/>
        <w:rPr>
          <w:rFonts w:eastAsia="Calibri"/>
          <w:color w:val="auto"/>
        </w:rPr>
      </w:pPr>
      <w:r>
        <w:rPr>
          <w:rFonts w:eastAsia="Calibri"/>
          <w:color w:val="auto"/>
        </w:rPr>
        <w:t>Dział 801</w:t>
      </w:r>
      <w:r w:rsidR="000E5F7D" w:rsidRPr="001025B9">
        <w:rPr>
          <w:rFonts w:eastAsia="Calibri"/>
          <w:color w:val="auto"/>
        </w:rPr>
        <w:t xml:space="preserve"> Rozdział 80195</w:t>
      </w:r>
      <w:r w:rsidR="000E5F7D" w:rsidRPr="001025B9">
        <w:rPr>
          <w:rFonts w:eastAsia="Calibri"/>
          <w:color w:val="auto"/>
        </w:rPr>
        <w:tab/>
        <w:t>Pozostała działalność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764B68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D6632A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46 566,00</w:t>
            </w:r>
          </w:p>
        </w:tc>
      </w:tr>
      <w:tr w:rsidR="00764B68" w:rsidRPr="001025B9" w:rsidTr="00764B68">
        <w:tc>
          <w:tcPr>
            <w:tcW w:w="1228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64B68" w:rsidRPr="001025B9" w:rsidTr="00764B68">
        <w:tc>
          <w:tcPr>
            <w:tcW w:w="1228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25" w:type="dxa"/>
          </w:tcPr>
          <w:p w:rsidR="00764B68" w:rsidRPr="001025B9" w:rsidRDefault="00D6632A" w:rsidP="00764B68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46 566,00</w:t>
            </w:r>
            <w:bookmarkStart w:id="0" w:name="_GoBack"/>
            <w:bookmarkEnd w:id="0"/>
          </w:p>
        </w:tc>
      </w:tr>
    </w:tbl>
    <w:p w:rsidR="000E5F7D" w:rsidRPr="001025B9" w:rsidRDefault="000E5F7D" w:rsidP="00301FE7">
      <w:pPr>
        <w:jc w:val="both"/>
        <w:rPr>
          <w:rFonts w:cstheme="minorHAnsi"/>
          <w:sz w:val="24"/>
          <w:szCs w:val="24"/>
        </w:rPr>
      </w:pPr>
    </w:p>
    <w:sectPr w:rsidR="000E5F7D" w:rsidRPr="0010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7"/>
    <w:rsid w:val="00070EA0"/>
    <w:rsid w:val="000B3870"/>
    <w:rsid w:val="000E5F7D"/>
    <w:rsid w:val="001025B9"/>
    <w:rsid w:val="00232725"/>
    <w:rsid w:val="00242EF6"/>
    <w:rsid w:val="002F7D2C"/>
    <w:rsid w:val="00301462"/>
    <w:rsid w:val="00301FE7"/>
    <w:rsid w:val="003B2033"/>
    <w:rsid w:val="00424A65"/>
    <w:rsid w:val="0046373D"/>
    <w:rsid w:val="0047796D"/>
    <w:rsid w:val="00764B68"/>
    <w:rsid w:val="00834BAE"/>
    <w:rsid w:val="00864C2F"/>
    <w:rsid w:val="00892355"/>
    <w:rsid w:val="008C3C96"/>
    <w:rsid w:val="009B484F"/>
    <w:rsid w:val="00A81C4C"/>
    <w:rsid w:val="00B84846"/>
    <w:rsid w:val="00C55BCD"/>
    <w:rsid w:val="00D6632A"/>
    <w:rsid w:val="00E31631"/>
    <w:rsid w:val="00E4612B"/>
    <w:rsid w:val="00EA61C5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79A5"/>
  <w15:chartTrackingRefBased/>
  <w15:docId w15:val="{CC674FCA-C789-4EBF-BC19-13CDFCF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5F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E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dcterms:created xsi:type="dcterms:W3CDTF">2022-12-12T12:15:00Z</dcterms:created>
  <dcterms:modified xsi:type="dcterms:W3CDTF">2024-02-07T11:53:00Z</dcterms:modified>
</cp:coreProperties>
</file>