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58" w:rsidRPr="00553258" w:rsidRDefault="00553258" w:rsidP="00553258">
      <w:pPr>
        <w:keepNext/>
        <w:spacing w:before="240" w:after="60" w:line="276" w:lineRule="auto"/>
        <w:outlineLvl w:val="0"/>
        <w:rPr>
          <w:rFonts w:eastAsiaTheme="majorEastAsia" w:cstheme="minorHAnsi"/>
          <w:b/>
          <w:bCs/>
          <w:kern w:val="32"/>
          <w:sz w:val="32"/>
          <w:szCs w:val="32"/>
        </w:rPr>
      </w:pPr>
      <w:r w:rsidRPr="00553258">
        <w:rPr>
          <w:rFonts w:eastAsiaTheme="majorEastAsia" w:cstheme="minorHAnsi"/>
          <w:b/>
          <w:bCs/>
          <w:kern w:val="32"/>
          <w:sz w:val="32"/>
          <w:szCs w:val="32"/>
        </w:rPr>
        <w:t>Wyniki naboru na wolne stanowisko: Główny Księgowy</w:t>
      </w:r>
    </w:p>
    <w:p w:rsidR="00553258" w:rsidRPr="00553258" w:rsidRDefault="00553258" w:rsidP="00553258">
      <w:pPr>
        <w:spacing w:after="0" w:line="240" w:lineRule="auto"/>
        <w:contextualSpacing/>
        <w:jc w:val="center"/>
        <w:rPr>
          <w:rFonts w:eastAsia="Calibri" w:cstheme="minorHAnsi"/>
          <w:b/>
          <w:u w:val="single"/>
        </w:rPr>
      </w:pPr>
    </w:p>
    <w:p w:rsidR="00553258" w:rsidRPr="00553258" w:rsidRDefault="00553258" w:rsidP="00553258">
      <w:pPr>
        <w:spacing w:after="0" w:line="240" w:lineRule="auto"/>
        <w:contextualSpacing/>
        <w:jc w:val="center"/>
        <w:rPr>
          <w:rFonts w:eastAsia="Calibri" w:cstheme="minorHAnsi"/>
          <w:b/>
          <w:u w:val="single"/>
        </w:rPr>
      </w:pPr>
    </w:p>
    <w:p w:rsidR="00553258" w:rsidRPr="00553258" w:rsidRDefault="00553258" w:rsidP="00553258">
      <w:pPr>
        <w:keepNext/>
        <w:spacing w:before="240" w:after="0" w:line="240" w:lineRule="auto"/>
        <w:outlineLvl w:val="1"/>
        <w:rPr>
          <w:rFonts w:eastAsiaTheme="majorEastAsia" w:cstheme="minorHAnsi"/>
          <w:bCs/>
          <w:iCs/>
          <w:sz w:val="28"/>
          <w:szCs w:val="28"/>
        </w:rPr>
      </w:pPr>
      <w:r w:rsidRPr="00553258">
        <w:rPr>
          <w:rFonts w:eastAsiaTheme="majorEastAsia" w:cstheme="minorHAnsi"/>
          <w:bCs/>
          <w:iCs/>
          <w:sz w:val="28"/>
          <w:szCs w:val="28"/>
        </w:rPr>
        <w:t>Informacja o wynikach naboru na stanowisko urzędnicze – Główny Księgowy</w:t>
      </w:r>
    </w:p>
    <w:p w:rsidR="00553258" w:rsidRPr="00553258" w:rsidRDefault="00553258" w:rsidP="00553258">
      <w:pPr>
        <w:keepNext/>
        <w:spacing w:before="240" w:after="0" w:line="240" w:lineRule="auto"/>
        <w:outlineLvl w:val="1"/>
        <w:rPr>
          <w:rFonts w:eastAsiaTheme="majorEastAsia" w:cstheme="minorHAnsi"/>
          <w:bCs/>
          <w:iCs/>
          <w:sz w:val="28"/>
          <w:szCs w:val="28"/>
        </w:rPr>
      </w:pPr>
      <w:r w:rsidRPr="00553258">
        <w:rPr>
          <w:rFonts w:eastAsiaTheme="majorEastAsia" w:cstheme="minorHAnsi"/>
          <w:bCs/>
          <w:iCs/>
          <w:sz w:val="28"/>
          <w:szCs w:val="28"/>
        </w:rPr>
        <w:t>w Szkole Podstawowej nr 9 z Oddziałami Integracyjnymi im. Jana Pawła II w Zduńskiej Woli</w:t>
      </w:r>
    </w:p>
    <w:p w:rsidR="00553258" w:rsidRPr="00553258" w:rsidRDefault="00553258" w:rsidP="00553258">
      <w:pPr>
        <w:keepNext/>
        <w:spacing w:before="240" w:after="0" w:line="240" w:lineRule="auto"/>
        <w:outlineLvl w:val="1"/>
        <w:rPr>
          <w:rFonts w:eastAsiaTheme="majorEastAsia" w:cstheme="minorHAnsi"/>
          <w:b/>
          <w:bCs/>
          <w:iCs/>
          <w:sz w:val="28"/>
          <w:szCs w:val="28"/>
        </w:rPr>
      </w:pPr>
    </w:p>
    <w:p w:rsidR="00553258" w:rsidRPr="00553258" w:rsidRDefault="00553258" w:rsidP="00553258">
      <w:pPr>
        <w:keepNext/>
        <w:spacing w:before="240" w:after="60" w:line="276" w:lineRule="auto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 xml:space="preserve">W wyniku zakończenia procedury naboru na stanowisko – Główny Księgowy w Szkole Podstawowej nr 9 z Oddziałami Integracyjnymi im. Jana Pawła II w Zduńskiej Woli zatrudniona zostanie Pani Danuta </w:t>
      </w:r>
      <w:proofErr w:type="spellStart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>Chaładyniak</w:t>
      </w:r>
      <w:proofErr w:type="spellEnd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 xml:space="preserve"> zamieszkała w Ostrówek.</w:t>
      </w:r>
    </w:p>
    <w:p w:rsidR="00553258" w:rsidRPr="00553258" w:rsidRDefault="00553258" w:rsidP="00553258">
      <w:pPr>
        <w:keepNext/>
        <w:spacing w:before="240" w:after="60" w:line="276" w:lineRule="auto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</w:p>
    <w:p w:rsidR="00553258" w:rsidRPr="00553258" w:rsidRDefault="00553258" w:rsidP="00553258">
      <w:pPr>
        <w:keepNext/>
        <w:spacing w:before="240" w:after="60" w:line="276" w:lineRule="auto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 xml:space="preserve">Dokumenty złożone przez kandydatkę spełniły wymogi formalne określone w ogłoszeniu o naborze na w/w stanowisko. Pani Danuta </w:t>
      </w:r>
      <w:proofErr w:type="spellStart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>Chaładyniak</w:t>
      </w:r>
      <w:proofErr w:type="spellEnd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 xml:space="preserve"> wykazała się należytą wiedzą wymaganych aktów prawnych. Została dobrze oceniona przez Komisję na rozmowie kwalifikacyjnej, która wysoko oceniła Panią Danutę </w:t>
      </w:r>
      <w:proofErr w:type="spellStart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>Chaładyniak</w:t>
      </w:r>
      <w:proofErr w:type="spellEnd"/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 xml:space="preserve"> za komunikatywność i komunikację werbalną oraz zdolność analitycznego myślenia.</w:t>
      </w:r>
    </w:p>
    <w:p w:rsidR="00553258" w:rsidRPr="00553258" w:rsidRDefault="00553258" w:rsidP="00553258">
      <w:pPr>
        <w:keepNext/>
        <w:spacing w:before="240" w:after="60" w:line="276" w:lineRule="auto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</w:p>
    <w:p w:rsidR="00553258" w:rsidRPr="00553258" w:rsidRDefault="00553258" w:rsidP="00553258">
      <w:pPr>
        <w:keepNext/>
        <w:spacing w:before="240" w:after="60" w:line="276" w:lineRule="auto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</w:p>
    <w:p w:rsidR="00553258" w:rsidRPr="00553258" w:rsidRDefault="00553258" w:rsidP="00553258">
      <w:pPr>
        <w:keepNext/>
        <w:spacing w:before="240" w:after="60" w:line="276" w:lineRule="auto"/>
        <w:jc w:val="right"/>
        <w:outlineLvl w:val="2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553258">
        <w:rPr>
          <w:rFonts w:asciiTheme="majorHAnsi" w:eastAsiaTheme="majorEastAsia" w:hAnsiTheme="majorHAnsi" w:cstheme="majorBidi"/>
          <w:bCs/>
          <w:sz w:val="26"/>
          <w:szCs w:val="26"/>
        </w:rPr>
        <w:t>Przewodnicząca Komisji Rekrutacyjnej</w:t>
      </w:r>
    </w:p>
    <w:p w:rsidR="00EF126A" w:rsidRPr="00553258" w:rsidRDefault="00553258" w:rsidP="00553258">
      <w:pPr>
        <w:pStyle w:val="Nagwek3"/>
      </w:pPr>
      <w:r w:rsidRPr="00553258">
        <w:rPr>
          <w:rFonts w:eastAsia="Calibri"/>
          <w:b/>
        </w:rPr>
        <w:t xml:space="preserve">                                                                                   </w:t>
      </w:r>
      <w:r>
        <w:rPr>
          <w:rFonts w:eastAsia="Calibri"/>
          <w:b/>
        </w:rPr>
        <w:t xml:space="preserve">                       </w:t>
      </w:r>
      <w:bookmarkStart w:id="0" w:name="_GoBack"/>
      <w:bookmarkEnd w:id="0"/>
      <w:r>
        <w:rPr>
          <w:rFonts w:eastAsia="Calibri"/>
          <w:b/>
        </w:rPr>
        <w:t xml:space="preserve"> </w:t>
      </w:r>
      <w:r w:rsidRPr="00553258">
        <w:rPr>
          <w:rFonts w:eastAsia="Calibri"/>
          <w:color w:val="auto"/>
        </w:rPr>
        <w:t xml:space="preserve">Małgorzata Marcinkowska                                </w:t>
      </w:r>
    </w:p>
    <w:sectPr w:rsidR="00EF126A" w:rsidRPr="0055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8"/>
    <w:rsid w:val="00553258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28C5"/>
  <w15:chartTrackingRefBased/>
  <w15:docId w15:val="{2E906940-B5AE-4531-8E8B-A4F617FA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32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3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32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3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2023-02-22T10:19:00Z</dcterms:created>
  <dcterms:modified xsi:type="dcterms:W3CDTF">2023-02-22T10:20:00Z</dcterms:modified>
</cp:coreProperties>
</file>